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8448AAD" w:rsidR="005F05AF" w:rsidRPr="003678C9" w:rsidRDefault="003A68D4" w:rsidP="006724EE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5CE77AF9" w:rsidRPr="0EF63CE0">
        <w:rPr>
          <w:rFonts w:ascii="Arial" w:eastAsia="Arial" w:hAnsi="Arial" w:cs="Arial"/>
          <w:b/>
          <w:bCs/>
          <w:noProof/>
          <w:color w:val="4A4A4A"/>
          <w:sz w:val="28"/>
          <w:szCs w:val="28"/>
        </w:rPr>
        <w:t>Professional Counselor I</w:t>
      </w:r>
      <w:r w:rsidR="5B14BFA5" w:rsidRPr="0EF63CE0">
        <w:rPr>
          <w:rFonts w:ascii="Arial" w:eastAsia="Arial" w:hAnsi="Arial" w:cs="Arial"/>
          <w:b/>
          <w:bCs/>
          <w:noProof/>
          <w:sz w:val="28"/>
          <w:szCs w:val="28"/>
        </w:rPr>
        <w:t xml:space="preserve"> </w:t>
      </w:r>
      <w:r w:rsidR="006724EE">
        <w:rPr>
          <w:rFonts w:ascii="Arial" w:eastAsia="Arial" w:hAnsi="Arial" w:cs="Arial"/>
          <w:b/>
          <w:bCs/>
          <w:noProof/>
          <w:sz w:val="28"/>
          <w:szCs w:val="28"/>
        </w:rPr>
        <w:t xml:space="preserve">Standard </w:t>
      </w:r>
      <w:r w:rsidR="5B14BFA5" w:rsidRPr="0EF63CE0">
        <w:rPr>
          <w:rFonts w:ascii="Arial" w:eastAsia="Arial" w:hAnsi="Arial" w:cs="Arial"/>
          <w:b/>
          <w:bCs/>
          <w:noProof/>
          <w:sz w:val="28"/>
          <w:szCs w:val="28"/>
        </w:rPr>
        <w:t>J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89EDE2F" w:rsidR="00FF56A9" w:rsidRPr="00B0083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083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0083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03F08DC" w:rsidRPr="00B00838">
        <w:rPr>
          <w:rFonts w:ascii="Arial" w:eastAsia="Times New Roman" w:hAnsi="Arial" w:cs="Arial"/>
          <w:sz w:val="24"/>
          <w:szCs w:val="24"/>
        </w:rPr>
        <w:t>Professional Counselor I</w:t>
      </w:r>
    </w:p>
    <w:p w14:paraId="37C2005C" w14:textId="77777777" w:rsidR="00FF56A9" w:rsidRPr="00B0083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6AEB536" w:rsidR="00FF56A9" w:rsidRPr="00B00838" w:rsidRDefault="00FF56A9" w:rsidP="0EF63C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083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3765B85" w:rsidRPr="00B00838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00838" w:rsidRDefault="00FF56A9" w:rsidP="0EF63C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10BA97D" w:rsidR="00EA447A" w:rsidRPr="00B00838" w:rsidRDefault="00FF56A9" w:rsidP="0EF63C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0838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0D1E022" w:rsidRPr="00B00838">
        <w:rPr>
          <w:rFonts w:ascii="Arial" w:eastAsia="Times New Roman" w:hAnsi="Arial" w:cs="Arial"/>
          <w:sz w:val="24"/>
          <w:szCs w:val="24"/>
        </w:rPr>
        <w:t>11</w:t>
      </w:r>
    </w:p>
    <w:p w14:paraId="7771F394" w14:textId="699A666E" w:rsidR="00B4684B" w:rsidRPr="00B00838" w:rsidRDefault="00B4684B" w:rsidP="0EF63C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5878EE" w14:textId="0E0950FD" w:rsidR="00B4684B" w:rsidRPr="00B00838" w:rsidRDefault="003C09AF" w:rsidP="0EF63C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B00838">
        <w:rPr>
          <w:rFonts w:ascii="Arial" w:eastAsia="Times New Roman" w:hAnsi="Arial" w:cs="Arial"/>
          <w:sz w:val="24"/>
          <w:szCs w:val="24"/>
        </w:rPr>
        <w:t>$60,000.00</w:t>
      </w:r>
    </w:p>
    <w:p w14:paraId="3E0C7C88" w14:textId="1DA1800E" w:rsidR="00FF56A9" w:rsidRPr="00B0083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0083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67B4092" w14:textId="55724B3A" w:rsidR="68F92E7D" w:rsidRPr="00B00838" w:rsidRDefault="68F92E7D" w:rsidP="0EF63CE0">
      <w:pPr>
        <w:pStyle w:val="NoSpacing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The Professional Counselor I, under general supervision, provides multiculturally competent mental health counseling and outreach to individuals, couples, and groups.</w:t>
      </w:r>
    </w:p>
    <w:p w14:paraId="3C40496B" w14:textId="503F12A4" w:rsidR="5745B4B6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0E9169" w14:textId="77777777" w:rsidR="00B00838" w:rsidRPr="00B00838" w:rsidRDefault="00B00838" w:rsidP="00B00838">
      <w:pPr>
        <w:pStyle w:val="NoSpacing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7ED0B62" w14:textId="77777777" w:rsidR="00B00838" w:rsidRPr="00B00838" w:rsidRDefault="00B00838" w:rsidP="00B00838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BDAAF2D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Int_UcD9mb6t"/>
      <w:r w:rsidRPr="00B00838">
        <w:rPr>
          <w:rFonts w:ascii="Arial" w:eastAsia="Arial" w:hAnsi="Arial" w:cs="Arial"/>
          <w:b/>
          <w:bCs/>
          <w:sz w:val="24"/>
          <w:szCs w:val="24"/>
        </w:rPr>
        <w:t>30%: Clinical Services &amp; Licensure Supervision</w:t>
      </w:r>
      <w:bookmarkEnd w:id="0"/>
    </w:p>
    <w:p w14:paraId="6F7F45DC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Int_EmSo60gL"/>
      <w:r w:rsidRPr="00B00838">
        <w:rPr>
          <w:rFonts w:ascii="Arial" w:eastAsia="Arial" w:hAnsi="Arial" w:cs="Arial"/>
          <w:sz w:val="24"/>
          <w:szCs w:val="24"/>
        </w:rPr>
        <w:t xml:space="preserve">Provides mental health counseling as well as crisis intervention to individuals, couples, and groups. </w:t>
      </w:r>
    </w:p>
    <w:p w14:paraId="00A7F413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Provides outreach presentations for students, faculty, and staff members about counseling services, programs, professional development topics, issues, etc. </w:t>
      </w:r>
    </w:p>
    <w:p w14:paraId="464B26CA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Participates in weekly licensure supervision including review of recorded sessions and case review.</w:t>
      </w:r>
      <w:bookmarkEnd w:id="1"/>
    </w:p>
    <w:p w14:paraId="4C1BDB77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BF3F7E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20%: Administrative Needs</w:t>
      </w:r>
    </w:p>
    <w:p w14:paraId="3AF3A7C1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Int_DnT5Hp4e"/>
      <w:r w:rsidRPr="00B00838">
        <w:rPr>
          <w:rFonts w:ascii="Arial" w:eastAsia="Arial" w:hAnsi="Arial" w:cs="Arial"/>
          <w:sz w:val="24"/>
          <w:szCs w:val="24"/>
        </w:rPr>
        <w:t xml:space="preserve">Meets ethical obligations for timely documentation of counseling services per State of Texas licensure requirements and Counseling &amp; Psychological Services policies.  </w:t>
      </w:r>
    </w:p>
    <w:p w14:paraId="30776EEE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Engages in counseling related activities including administering and interpreting psychological tests/inventories, making referrals, and managing various organizational and administrative aspects of counseling cases.</w:t>
      </w:r>
      <w:bookmarkEnd w:id="2"/>
    </w:p>
    <w:p w14:paraId="70E775CD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9F3567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10%: Supervision &amp; Consultation</w:t>
      </w:r>
    </w:p>
    <w:p w14:paraId="48D09B0A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Int_aVXL2zkt"/>
      <w:r w:rsidRPr="00B00838">
        <w:rPr>
          <w:rFonts w:ascii="Arial" w:eastAsia="Arial" w:hAnsi="Arial" w:cs="Arial"/>
          <w:sz w:val="24"/>
          <w:szCs w:val="24"/>
        </w:rPr>
        <w:t xml:space="preserve">Provides supervision for Master/Doctoral level students in Counseling and Counseling Psychology, and adjunct supervision for Doctoral interns. </w:t>
      </w:r>
    </w:p>
    <w:p w14:paraId="05D8BAC2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Provides consultation to faculty, staff, students, and parents. </w:t>
      </w:r>
    </w:p>
    <w:p w14:paraId="66815C12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Seeks consultation from peers and leadership for difficult clinical cases per State of Texas licensure requirements.</w:t>
      </w:r>
      <w:bookmarkEnd w:id="3"/>
    </w:p>
    <w:p w14:paraId="0BB61634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E7F70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10%: Departmental Needs</w:t>
      </w:r>
    </w:p>
    <w:p w14:paraId="06EBCE86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4" w:name="_Int_3RTKW4NY"/>
      <w:r w:rsidRPr="00B00838">
        <w:rPr>
          <w:rFonts w:ascii="Arial" w:eastAsia="Arial" w:hAnsi="Arial" w:cs="Arial"/>
          <w:sz w:val="24"/>
          <w:szCs w:val="24"/>
        </w:rPr>
        <w:t xml:space="preserve">At times of high student need, flexes schedule to provide additional clinical services including appointments, outreach, crisis, and other duties as needed. </w:t>
      </w:r>
    </w:p>
    <w:p w14:paraId="1F5E8E33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Serves on departmental committees and meetings, division and university committees, and other university functions. </w:t>
      </w:r>
    </w:p>
    <w:p w14:paraId="0981F1C1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lastRenderedPageBreak/>
        <w:t>Assists with organizational and administrative tasks, as requested.</w:t>
      </w:r>
      <w:bookmarkEnd w:id="4"/>
    </w:p>
    <w:p w14:paraId="59242791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0ED731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10%: Professional Development &amp; Research</w:t>
      </w:r>
    </w:p>
    <w:p w14:paraId="636253C2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5" w:name="_Int_pq7B4CjM"/>
      <w:r w:rsidRPr="00B00838">
        <w:rPr>
          <w:rFonts w:ascii="Arial" w:eastAsia="Arial" w:hAnsi="Arial" w:cs="Arial"/>
          <w:sz w:val="24"/>
          <w:szCs w:val="24"/>
        </w:rPr>
        <w:t xml:space="preserve">Per state licensure requirements, participates in continuing education and professional development activities related to the performance of job functions and maintenance of skills in one’s professional specialty area. </w:t>
      </w:r>
    </w:p>
    <w:p w14:paraId="4E3414F7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Engages in applied research and evaluation activities. </w:t>
      </w:r>
    </w:p>
    <w:p w14:paraId="3F151941" w14:textId="77777777" w:rsidR="00B00838" w:rsidRPr="00B00838" w:rsidRDefault="00B00838" w:rsidP="00B00838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Publishes and/or disseminates the results of research and evaluation efforts.</w:t>
      </w:r>
      <w:bookmarkEnd w:id="5"/>
    </w:p>
    <w:p w14:paraId="27769E11" w14:textId="77777777" w:rsidR="00B00838" w:rsidRPr="00B00838" w:rsidRDefault="00B00838" w:rsidP="00B008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9AC8A6" w14:textId="77777777" w:rsidR="00B00838" w:rsidRPr="00B00838" w:rsidRDefault="00B00838" w:rsidP="00B0083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9102CF2" w14:textId="77777777" w:rsidR="00B00838" w:rsidRPr="00B00838" w:rsidRDefault="00B00838" w:rsidP="00B00838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EBAF9D1" w14:textId="47C541CA" w:rsidR="00B00838" w:rsidRDefault="00B0083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79B5ED" w14:textId="3FE2B143" w:rsidR="008A2F6C" w:rsidRDefault="008A2F6C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Qualifications:</w:t>
      </w:r>
    </w:p>
    <w:p w14:paraId="76B72BB5" w14:textId="77777777" w:rsidR="008A2F6C" w:rsidRPr="008A2F6C" w:rsidRDefault="008A2F6C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6C14ACD2" w:rsidR="4510CEF4" w:rsidRPr="00B0083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EFDB45B" w14:textId="7036EE0C" w:rsidR="3A98470A" w:rsidRDefault="3A98470A" w:rsidP="0EF63CE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Master’s degree in Counseling and Guidance, Social Work, Counseling, Clinical Psychology, or other specialty related to job function.</w:t>
      </w:r>
    </w:p>
    <w:p w14:paraId="065722A5" w14:textId="7D1C097D" w:rsidR="008A2F6C" w:rsidRDefault="008A2F6C" w:rsidP="008A2F6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7A4F201" w14:textId="5406226B" w:rsidR="008A2F6C" w:rsidRPr="008A2F6C" w:rsidRDefault="008A2F6C" w:rsidP="008A2F6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AF8CC79" w14:textId="29A781B8" w:rsidR="3A98470A" w:rsidRPr="00B00838" w:rsidRDefault="3A98470A" w:rsidP="0EF63CE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Practical/field placement relevant to college counseling, or supervised experience related to job function.</w:t>
      </w:r>
    </w:p>
    <w:p w14:paraId="7484CB9E" w14:textId="6B991416" w:rsidR="0EF63CE0" w:rsidRPr="00B00838" w:rsidRDefault="0EF63CE0" w:rsidP="0EF63CE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B0083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7A385E1" w14:textId="2D4CDE5F" w:rsidR="4510CEF4" w:rsidRPr="00B00838" w:rsidRDefault="7E488C7F" w:rsidP="0EF63CE0">
      <w:pPr>
        <w:pStyle w:val="NoSpacing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Eligible for licensure as a Texas Licensed Professional Counselor-Intern (LPC-Intern), Licensed Professional Counselor (LPC), Licensed Marriage and Family Therapist (LMFT), Licensed Masters Social Worker (LMSW), or Licensed Clinical Social Worker (LCSW). Must maintain licensure for continued employment. </w:t>
      </w:r>
    </w:p>
    <w:p w14:paraId="27B0A527" w14:textId="1B57AB66" w:rsidR="4510CEF4" w:rsidRPr="00B00838" w:rsidRDefault="4510CEF4" w:rsidP="0EF63CE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A51A4F6" w14:textId="7E724D4A" w:rsidR="5745B4B6" w:rsidRPr="00B00838" w:rsidRDefault="09626554" w:rsidP="0EF63C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Knowledge of Clinical competency in multicultural counseling.  </w:t>
      </w:r>
    </w:p>
    <w:p w14:paraId="18F8603E" w14:textId="37BE2993" w:rsidR="5745B4B6" w:rsidRPr="00B00838" w:rsidRDefault="09626554" w:rsidP="0EF63CE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Ability to multitask and work cooperatively with others.  </w:t>
      </w:r>
    </w:p>
    <w:p w14:paraId="24C3BAA1" w14:textId="25D0C9E6" w:rsidR="5745B4B6" w:rsidRPr="00B00838" w:rsidRDefault="09626554" w:rsidP="0EF63C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Adherence to the Ethical Principles and Code of Conduct for the relevant Texas State Licensing Board and all relevant laws of the State of Texas.</w:t>
      </w:r>
    </w:p>
    <w:p w14:paraId="66ECB420" w14:textId="35296691" w:rsidR="0EF63CE0" w:rsidRDefault="0EF63CE0" w:rsidP="0EF63C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5094E2" w14:textId="3A1567D3" w:rsidR="00431953" w:rsidRDefault="00431953" w:rsidP="0EF63CE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Additional Information:</w:t>
      </w:r>
    </w:p>
    <w:p w14:paraId="623CCE5C" w14:textId="77777777" w:rsidR="00431953" w:rsidRPr="00431953" w:rsidRDefault="00431953" w:rsidP="0EF63CE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696B91" w14:textId="4537128F" w:rsidR="4510CEF4" w:rsidRPr="00B0083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E7BEE96" w14:textId="3CF6C557" w:rsidR="4D316F4C" w:rsidRPr="00B00838" w:rsidRDefault="4D316F4C" w:rsidP="0EF63CE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Computer</w:t>
      </w:r>
    </w:p>
    <w:p w14:paraId="6B022916" w14:textId="50528EA6" w:rsidR="4D316F4C" w:rsidRPr="00B00838" w:rsidRDefault="4D316F4C" w:rsidP="0EF63CE0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>Phone</w:t>
      </w:r>
    </w:p>
    <w:p w14:paraId="66B92890" w14:textId="7E3B2F1A" w:rsidR="0EF63CE0" w:rsidRPr="00B00838" w:rsidRDefault="4D316F4C" w:rsidP="00CD3A99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t xml:space="preserve">Copier </w:t>
      </w:r>
    </w:p>
    <w:p w14:paraId="41471377" w14:textId="7CF61D17" w:rsidR="4510CEF4" w:rsidRPr="00B0083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9899223" w14:textId="6194AE14" w:rsidR="4BF78D1B" w:rsidRPr="00B00838" w:rsidRDefault="4BF78D1B" w:rsidP="00737216">
      <w:pPr>
        <w:pStyle w:val="NoSpacing"/>
        <w:numPr>
          <w:ilvl w:val="0"/>
          <w:numId w:val="28"/>
        </w:numPr>
        <w:spacing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sz w:val="24"/>
          <w:szCs w:val="24"/>
        </w:rPr>
        <w:lastRenderedPageBreak/>
        <w:t>None.</w:t>
      </w:r>
    </w:p>
    <w:p w14:paraId="7839F9C9" w14:textId="5F5585B8" w:rsidR="5745B4B6" w:rsidRPr="00B00838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B0083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0838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00838">
        <w:rPr>
          <w:rFonts w:ascii="Arial" w:eastAsia="Arial" w:hAnsi="Arial" w:cs="Arial"/>
          <w:b/>
          <w:bCs/>
          <w:sz w:val="24"/>
          <w:szCs w:val="24"/>
        </w:rPr>
        <w:t>e</w:t>
      </w:r>
      <w:r w:rsidRPr="00B00838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1CA840DD" w14:textId="77777777" w:rsidR="00ED773B" w:rsidRPr="0075508D" w:rsidRDefault="00ED773B" w:rsidP="00ED773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DCD30C7" w14:textId="77777777" w:rsidR="00ED773B" w:rsidRPr="0075508D" w:rsidRDefault="00ED773B" w:rsidP="00ED773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3D541F9" w14:textId="43B48598" w:rsidR="00ED773B" w:rsidRDefault="00ED773B" w:rsidP="00ED773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7F75FDBE" w14:textId="77777777" w:rsidR="00ED773B" w:rsidRPr="0075508D" w:rsidRDefault="00ED773B" w:rsidP="00ED773B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78EF56" w14:textId="276466F2" w:rsidR="3B2E75D1" w:rsidRPr="00B0083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0083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0083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00838" w:rsidRDefault="0060548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0083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0083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F8AE312" w:rsidR="00EC59AF" w:rsidRPr="00B00838" w:rsidRDefault="00605483" w:rsidP="00CD3A9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54E3553" w:rsidRPr="00B0083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B00838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0083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083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0083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0083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00838" w:rsidRDefault="006054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0083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0083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7AEC8AC" w:rsidR="00EA447A" w:rsidRPr="00B00838" w:rsidRDefault="00605483" w:rsidP="0EF63C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DEB0D50" w:rsidRPr="00B0083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B00838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B00838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B00838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B00838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B00838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B00838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F9B135E" w14:textId="75D96821" w:rsidR="00287BC4" w:rsidRDefault="00287BC4" w:rsidP="00287BC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Professional Counselor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pq7B4CjM" int2:invalidationBookmarkName="" int2:hashCode="LAUZjQ+pEAmwpG" int2:id="f8KWDLMs">
      <int2:state int2:type="WordDesignerDefaultAnnotation" int2:value="Rejected"/>
    </int2:bookmark>
    <int2:bookmark int2:bookmarkName="_Int_3RTKW4NY" int2:invalidationBookmarkName="" int2:hashCode="SFJzOKe63uUIzc" int2:id="UVV1SqLj">
      <int2:state int2:type="WordDesignerDefaultAnnotation" int2:value="Rejected"/>
    </int2:bookmark>
    <int2:bookmark int2:bookmarkName="_Int_aVXL2zkt" int2:invalidationBookmarkName="" int2:hashCode="Fmr/cGzImZD6dC" int2:id="RGLswbRl">
      <int2:state int2:type="WordDesignerDefaultAnnotation" int2:value="Rejected"/>
    </int2:bookmark>
    <int2:bookmark int2:bookmarkName="_Int_DnT5Hp4e" int2:invalidationBookmarkName="" int2:hashCode="kaU595ahFju1OT" int2:id="9VJFCUdJ">
      <int2:state int2:type="WordDesignerDefaultAnnotation" int2:value="Rejected"/>
    </int2:bookmark>
    <int2:bookmark int2:bookmarkName="_Int_EmSo60gL" int2:invalidationBookmarkName="" int2:hashCode="4Ukaw2HIxvVBro" int2:id="sxYGoBjs">
      <int2:state int2:type="WordDesignerDefaultAnnotation" int2:value="Rejected"/>
    </int2:bookmark>
    <int2:bookmark int2:bookmarkName="_Int_UcD9mb6t" int2:invalidationBookmarkName="" int2:hashCode="cc82ImhINV6tOr" int2:id="gnRoQy2f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2556"/>
    <w:multiLevelType w:val="hybridMultilevel"/>
    <w:tmpl w:val="4E50BC9E"/>
    <w:lvl w:ilvl="0" w:tplc="9A22A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E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02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06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3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4E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21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E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01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E868E"/>
    <w:multiLevelType w:val="hybridMultilevel"/>
    <w:tmpl w:val="4036AAC8"/>
    <w:lvl w:ilvl="0" w:tplc="43DA6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0C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A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D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C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68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A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48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EB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62A"/>
    <w:multiLevelType w:val="hybridMultilevel"/>
    <w:tmpl w:val="2EC6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64EDD"/>
    <w:multiLevelType w:val="hybridMultilevel"/>
    <w:tmpl w:val="4EDE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6"/>
  </w:num>
  <w:num w:numId="5">
    <w:abstractNumId w:val="20"/>
  </w:num>
  <w:num w:numId="6">
    <w:abstractNumId w:val="4"/>
  </w:num>
  <w:num w:numId="7">
    <w:abstractNumId w:val="6"/>
  </w:num>
  <w:num w:numId="8">
    <w:abstractNumId w:val="26"/>
  </w:num>
  <w:num w:numId="9">
    <w:abstractNumId w:val="1"/>
  </w:num>
  <w:num w:numId="10">
    <w:abstractNumId w:val="14"/>
  </w:num>
  <w:num w:numId="11">
    <w:abstractNumId w:val="5"/>
  </w:num>
  <w:num w:numId="12">
    <w:abstractNumId w:val="3"/>
  </w:num>
  <w:num w:numId="13">
    <w:abstractNumId w:val="19"/>
  </w:num>
  <w:num w:numId="14">
    <w:abstractNumId w:val="23"/>
  </w:num>
  <w:num w:numId="15">
    <w:abstractNumId w:val="21"/>
  </w:num>
  <w:num w:numId="16">
    <w:abstractNumId w:val="22"/>
  </w:num>
  <w:num w:numId="17">
    <w:abstractNumId w:val="9"/>
  </w:num>
  <w:num w:numId="18">
    <w:abstractNumId w:val="7"/>
  </w:num>
  <w:num w:numId="19">
    <w:abstractNumId w:val="11"/>
  </w:num>
  <w:num w:numId="20">
    <w:abstractNumId w:val="12"/>
  </w:num>
  <w:num w:numId="21">
    <w:abstractNumId w:val="10"/>
  </w:num>
  <w:num w:numId="22">
    <w:abstractNumId w:val="13"/>
  </w:num>
  <w:num w:numId="23">
    <w:abstractNumId w:val="18"/>
  </w:num>
  <w:num w:numId="24">
    <w:abstractNumId w:val="8"/>
  </w:num>
  <w:num w:numId="25">
    <w:abstractNumId w:val="24"/>
  </w:num>
  <w:num w:numId="26">
    <w:abstractNumId w:val="17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87BC4"/>
    <w:rsid w:val="00291EB3"/>
    <w:rsid w:val="002D7797"/>
    <w:rsid w:val="002E6C18"/>
    <w:rsid w:val="002F0881"/>
    <w:rsid w:val="00311526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09AF"/>
    <w:rsid w:val="003E7000"/>
    <w:rsid w:val="003F2994"/>
    <w:rsid w:val="00410542"/>
    <w:rsid w:val="00413875"/>
    <w:rsid w:val="004138A5"/>
    <w:rsid w:val="00431953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05483"/>
    <w:rsid w:val="00621CE2"/>
    <w:rsid w:val="00622277"/>
    <w:rsid w:val="00625B88"/>
    <w:rsid w:val="00643531"/>
    <w:rsid w:val="00657F88"/>
    <w:rsid w:val="006617E4"/>
    <w:rsid w:val="00663D8B"/>
    <w:rsid w:val="006724EE"/>
    <w:rsid w:val="00672E4A"/>
    <w:rsid w:val="00676D45"/>
    <w:rsid w:val="00693BE0"/>
    <w:rsid w:val="006B224A"/>
    <w:rsid w:val="007025AA"/>
    <w:rsid w:val="0071411E"/>
    <w:rsid w:val="00714EC0"/>
    <w:rsid w:val="0071666B"/>
    <w:rsid w:val="00731E8E"/>
    <w:rsid w:val="007349A0"/>
    <w:rsid w:val="00737216"/>
    <w:rsid w:val="00741B6F"/>
    <w:rsid w:val="00743AE8"/>
    <w:rsid w:val="00757AE7"/>
    <w:rsid w:val="00775DA8"/>
    <w:rsid w:val="007B55FB"/>
    <w:rsid w:val="007D508E"/>
    <w:rsid w:val="007D6AEF"/>
    <w:rsid w:val="00820A1D"/>
    <w:rsid w:val="00833686"/>
    <w:rsid w:val="0084237C"/>
    <w:rsid w:val="00847AA1"/>
    <w:rsid w:val="00865789"/>
    <w:rsid w:val="008768C4"/>
    <w:rsid w:val="008957BC"/>
    <w:rsid w:val="008A2F6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B17CC"/>
    <w:rsid w:val="00AC28A6"/>
    <w:rsid w:val="00AC6520"/>
    <w:rsid w:val="00AF0607"/>
    <w:rsid w:val="00B00838"/>
    <w:rsid w:val="00B01588"/>
    <w:rsid w:val="00B01D12"/>
    <w:rsid w:val="00B03516"/>
    <w:rsid w:val="00B045ED"/>
    <w:rsid w:val="00B17441"/>
    <w:rsid w:val="00B35D5D"/>
    <w:rsid w:val="00B4684B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D3A99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719A5"/>
    <w:rsid w:val="00E86BD1"/>
    <w:rsid w:val="00EA447A"/>
    <w:rsid w:val="00EA50D1"/>
    <w:rsid w:val="00EA7662"/>
    <w:rsid w:val="00EC59AF"/>
    <w:rsid w:val="00ED773B"/>
    <w:rsid w:val="00EE46BA"/>
    <w:rsid w:val="00F018C5"/>
    <w:rsid w:val="00F24BE0"/>
    <w:rsid w:val="00F25BCF"/>
    <w:rsid w:val="00F5179B"/>
    <w:rsid w:val="00F77F89"/>
    <w:rsid w:val="00F92A0A"/>
    <w:rsid w:val="00FA5A27"/>
    <w:rsid w:val="00FB352B"/>
    <w:rsid w:val="00FC0FBC"/>
    <w:rsid w:val="00FC2E48"/>
    <w:rsid w:val="00FF56A9"/>
    <w:rsid w:val="054E3553"/>
    <w:rsid w:val="056ED49C"/>
    <w:rsid w:val="057F219B"/>
    <w:rsid w:val="065DB0A9"/>
    <w:rsid w:val="09626554"/>
    <w:rsid w:val="09E209A2"/>
    <w:rsid w:val="09EC0331"/>
    <w:rsid w:val="09F639F8"/>
    <w:rsid w:val="0C095FCD"/>
    <w:rsid w:val="0EF63CE0"/>
    <w:rsid w:val="1487CE1B"/>
    <w:rsid w:val="162DDE64"/>
    <w:rsid w:val="166B22C5"/>
    <w:rsid w:val="167EEBC8"/>
    <w:rsid w:val="170C4589"/>
    <w:rsid w:val="19EB1A05"/>
    <w:rsid w:val="23B6BE94"/>
    <w:rsid w:val="26A10073"/>
    <w:rsid w:val="2735FEB9"/>
    <w:rsid w:val="29183473"/>
    <w:rsid w:val="2B53DDA4"/>
    <w:rsid w:val="2BE3CB89"/>
    <w:rsid w:val="2F27E841"/>
    <w:rsid w:val="30CFB7EA"/>
    <w:rsid w:val="30D1E022"/>
    <w:rsid w:val="320636C5"/>
    <w:rsid w:val="34C2B1FE"/>
    <w:rsid w:val="350A72E1"/>
    <w:rsid w:val="35B7755F"/>
    <w:rsid w:val="3A98470A"/>
    <w:rsid w:val="3B2E75D1"/>
    <w:rsid w:val="3DEB0D50"/>
    <w:rsid w:val="3DFDB597"/>
    <w:rsid w:val="3E650D95"/>
    <w:rsid w:val="40E88DC5"/>
    <w:rsid w:val="44644BFB"/>
    <w:rsid w:val="4510CEF4"/>
    <w:rsid w:val="45A64FE0"/>
    <w:rsid w:val="460607C4"/>
    <w:rsid w:val="478AE59A"/>
    <w:rsid w:val="4BF78D1B"/>
    <w:rsid w:val="4CD040A3"/>
    <w:rsid w:val="4D316F4C"/>
    <w:rsid w:val="4FBAE208"/>
    <w:rsid w:val="503F08DC"/>
    <w:rsid w:val="5597E029"/>
    <w:rsid w:val="5745B4B6"/>
    <w:rsid w:val="59A9EFD8"/>
    <w:rsid w:val="5AD949D3"/>
    <w:rsid w:val="5B14BFA5"/>
    <w:rsid w:val="5C803CB3"/>
    <w:rsid w:val="5CE77AF9"/>
    <w:rsid w:val="5D158DC1"/>
    <w:rsid w:val="5EDD3EB1"/>
    <w:rsid w:val="5FADE3D8"/>
    <w:rsid w:val="63765B85"/>
    <w:rsid w:val="64472B87"/>
    <w:rsid w:val="66781F76"/>
    <w:rsid w:val="68F92E7D"/>
    <w:rsid w:val="69DC5C0C"/>
    <w:rsid w:val="6A660856"/>
    <w:rsid w:val="6A928685"/>
    <w:rsid w:val="6B782C6D"/>
    <w:rsid w:val="6C91A7DE"/>
    <w:rsid w:val="6FBAF217"/>
    <w:rsid w:val="6FC8F342"/>
    <w:rsid w:val="72509802"/>
    <w:rsid w:val="72FBAD80"/>
    <w:rsid w:val="76D63B90"/>
    <w:rsid w:val="784BD118"/>
    <w:rsid w:val="786AB49D"/>
    <w:rsid w:val="78CA3429"/>
    <w:rsid w:val="79DD14E5"/>
    <w:rsid w:val="7B3C95B1"/>
    <w:rsid w:val="7BA78014"/>
    <w:rsid w:val="7BE9A03E"/>
    <w:rsid w:val="7D2BC359"/>
    <w:rsid w:val="7E2CBA90"/>
    <w:rsid w:val="7E488C7F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2443e74a42fd4b95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644</Words>
  <Characters>3671</Characters>
  <Application>Microsoft Office Word</Application>
  <DocSecurity>0</DocSecurity>
  <Lines>30</Lines>
  <Paragraphs>8</Paragraphs>
  <ScaleCrop>false</ScaleCrop>
  <Company>TAMU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57</cp:revision>
  <cp:lastPrinted>2007-12-04T17:45:00Z</cp:lastPrinted>
  <dcterms:created xsi:type="dcterms:W3CDTF">2022-09-01T05:56:00Z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